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46C0B7" w14:textId="10339E0E" w:rsidR="00A55488" w:rsidRPr="00A55488" w:rsidRDefault="00A55488" w:rsidP="00A5548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488">
        <w:rPr>
          <w:rFonts w:ascii="Times New Roman" w:hAnsi="Times New Roman" w:cs="Times New Roman"/>
          <w:b/>
          <w:bCs/>
          <w:sz w:val="28"/>
          <w:szCs w:val="28"/>
        </w:rPr>
        <w:t>SYLWETKA ABSOLWENTA STUDIÓW I STOPNIA</w:t>
      </w:r>
    </w:p>
    <w:p w14:paraId="0AD2820A" w14:textId="005BFE28" w:rsidR="00A55488" w:rsidRPr="00A55488" w:rsidRDefault="00A55488" w:rsidP="00A55488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488">
        <w:rPr>
          <w:rFonts w:ascii="Times New Roman" w:hAnsi="Times New Roman" w:cs="Times New Roman"/>
          <w:b/>
          <w:bCs/>
          <w:sz w:val="28"/>
          <w:szCs w:val="28"/>
        </w:rPr>
        <w:t>kierunku WYCHOWANIE FIZYCZNE</w:t>
      </w:r>
    </w:p>
    <w:p w14:paraId="1DB3B884" w14:textId="7B68EFF6" w:rsidR="00B32C04" w:rsidRDefault="00A55488" w:rsidP="00A5548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548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2E7E3A" w14:textId="1F91C089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>Absolwent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 studiów I stopnia na kierunku Wychowanie Fizyczne</w:t>
      </w:r>
      <w:r w:rsidRPr="00814AAF">
        <w:rPr>
          <w:rFonts w:ascii="Times New Roman" w:hAnsi="Times New Roman" w:cs="Times New Roman"/>
          <w:sz w:val="24"/>
          <w:szCs w:val="24"/>
        </w:rPr>
        <w:t xml:space="preserve"> posiada wiedzę ogólną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Pr="00814AAF">
        <w:rPr>
          <w:rFonts w:ascii="Times New Roman" w:hAnsi="Times New Roman" w:cs="Times New Roman"/>
          <w:sz w:val="24"/>
          <w:szCs w:val="24"/>
        </w:rPr>
        <w:t>z zakresu nauk o zdrowiu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 i</w:t>
      </w:r>
      <w:r w:rsidRPr="00814AAF">
        <w:rPr>
          <w:rFonts w:ascii="Times New Roman" w:hAnsi="Times New Roman" w:cs="Times New Roman"/>
          <w:sz w:val="24"/>
          <w:szCs w:val="24"/>
        </w:rPr>
        <w:t xml:space="preserve"> o kulturze fizycznej, 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nauk </w:t>
      </w:r>
      <w:r w:rsidRPr="00814AAF">
        <w:rPr>
          <w:rFonts w:ascii="Times New Roman" w:hAnsi="Times New Roman" w:cs="Times New Roman"/>
          <w:sz w:val="24"/>
          <w:szCs w:val="24"/>
        </w:rPr>
        <w:t>społecznych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 i</w:t>
      </w:r>
      <w:r w:rsidRPr="00814AAF">
        <w:rPr>
          <w:rFonts w:ascii="Times New Roman" w:hAnsi="Times New Roman" w:cs="Times New Roman"/>
          <w:sz w:val="24"/>
          <w:szCs w:val="24"/>
        </w:rPr>
        <w:t xml:space="preserve"> humanistycznych oraz praktyczne umiejętności zdobyte w czasie ćwiczeń i praktyk studenckich</w:t>
      </w:r>
      <w:r w:rsidR="002B4604" w:rsidRPr="00814AAF">
        <w:rPr>
          <w:rFonts w:ascii="Times New Roman" w:hAnsi="Times New Roman" w:cs="Times New Roman"/>
          <w:sz w:val="24"/>
          <w:szCs w:val="24"/>
        </w:rPr>
        <w:t>.</w:t>
      </w:r>
      <w:r w:rsidRPr="00814AAF">
        <w:rPr>
          <w:rFonts w:ascii="Times New Roman" w:hAnsi="Times New Roman" w:cs="Times New Roman"/>
          <w:sz w:val="24"/>
          <w:szCs w:val="24"/>
        </w:rPr>
        <w:t xml:space="preserve"> 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Ten model kształcenia zapewnia połączenie wiedzy ogólnej, teoretycznej i specjalistycznej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="002B4604" w:rsidRPr="00814AAF">
        <w:rPr>
          <w:rFonts w:ascii="Times New Roman" w:hAnsi="Times New Roman" w:cs="Times New Roman"/>
          <w:sz w:val="24"/>
          <w:szCs w:val="24"/>
        </w:rPr>
        <w:t>z umiejętnościami praktycznymi do wykorzystania w pracy dydaktyczno-wychowawczej oraz promowania zdrowia i aktywności fizycznej w różnych środowiskach. Absolwent:</w:t>
      </w:r>
    </w:p>
    <w:p w14:paraId="2AAD5C9A" w14:textId="3594098F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softHyphen/>
        <w:t xml:space="preserve">- 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 xml:space="preserve">wiedzę merytoryczną z zakresu techniki i metodyki nauczania gier zespołowych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Pr="00814AAF">
        <w:rPr>
          <w:rFonts w:ascii="Times New Roman" w:hAnsi="Times New Roman" w:cs="Times New Roman"/>
          <w:sz w:val="24"/>
          <w:szCs w:val="24"/>
        </w:rPr>
        <w:t>i sportów indywidualnych niezbędną do prowadzenia zajęć wychowania fizycznego, zna fachową terminologię,</w:t>
      </w:r>
    </w:p>
    <w:p w14:paraId="57C63837" w14:textId="3AC3AA1F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>wiedzę dotyczącą funkcjonowania systemu edukacji i ochrony zdrowia, rozumie mechanizmy oddziaływania środkami fizycznymi na organizm człowieka i środkami społecznymi na osobowość w procesie kształcenia i wychowania fizycznego, oraz zna miejsce kultury fizycznej w kulturze globalnej oraz wychowania fizycznego w polskim systemie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 edukacji</w:t>
      </w:r>
      <w:r w:rsidRPr="00814AAF">
        <w:rPr>
          <w:rFonts w:ascii="Times New Roman" w:hAnsi="Times New Roman" w:cs="Times New Roman"/>
          <w:sz w:val="24"/>
          <w:szCs w:val="24"/>
        </w:rPr>
        <w:t>,</w:t>
      </w:r>
    </w:p>
    <w:p w14:paraId="6A677FA1" w14:textId="78821E71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2B4604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>umiejętności techniczne i taktyczne oraz ruchowe w zakresie sportów indywidualnych i zespołowych</w:t>
      </w:r>
      <w:r w:rsidR="00A92B26" w:rsidRPr="00814AAF">
        <w:rPr>
          <w:rFonts w:ascii="Times New Roman" w:hAnsi="Times New Roman" w:cs="Times New Roman"/>
          <w:sz w:val="24"/>
          <w:szCs w:val="24"/>
        </w:rPr>
        <w:t>,</w:t>
      </w:r>
    </w:p>
    <w:p w14:paraId="1F9821AD" w14:textId="5E8FC2DE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posiada umiejętność </w:t>
      </w:r>
      <w:r w:rsidRPr="00814AAF">
        <w:rPr>
          <w:rFonts w:ascii="Times New Roman" w:hAnsi="Times New Roman" w:cs="Times New Roman"/>
          <w:sz w:val="24"/>
          <w:szCs w:val="24"/>
        </w:rPr>
        <w:t>indywidualizowani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zadań i dostosowywani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treści i metod kształcenia </w:t>
      </w:r>
      <w:r w:rsidR="00A92B26" w:rsidRPr="00814AAF">
        <w:rPr>
          <w:rFonts w:ascii="Times New Roman" w:hAnsi="Times New Roman" w:cs="Times New Roman"/>
          <w:sz w:val="24"/>
          <w:szCs w:val="24"/>
        </w:rPr>
        <w:t>do</w:t>
      </w:r>
      <w:r w:rsidRPr="00814AAF">
        <w:rPr>
          <w:rFonts w:ascii="Times New Roman" w:hAnsi="Times New Roman" w:cs="Times New Roman"/>
          <w:sz w:val="24"/>
          <w:szCs w:val="24"/>
        </w:rPr>
        <w:t xml:space="preserve"> uczniów w zależności od ich potrzeb i możliwości, w tym uczniów ze specjalnymi potrzebami edukacyjnymi,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814AAF">
        <w:rPr>
          <w:rFonts w:ascii="Times New Roman" w:hAnsi="Times New Roman" w:cs="Times New Roman"/>
          <w:sz w:val="24"/>
          <w:szCs w:val="24"/>
        </w:rPr>
        <w:t>identyfikowani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błędów i zaniedbań w praktyce,</w:t>
      </w:r>
    </w:p>
    <w:p w14:paraId="2A50A9B0" w14:textId="387095B6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posiada umiejętność </w:t>
      </w:r>
      <w:r w:rsidRPr="00814AAF">
        <w:rPr>
          <w:rFonts w:ascii="Times New Roman" w:hAnsi="Times New Roman" w:cs="Times New Roman"/>
          <w:sz w:val="24"/>
          <w:szCs w:val="24"/>
        </w:rPr>
        <w:t>samodzielne</w:t>
      </w:r>
      <w:r w:rsidR="00A92B26" w:rsidRPr="00814AAF">
        <w:rPr>
          <w:rFonts w:ascii="Times New Roman" w:hAnsi="Times New Roman" w:cs="Times New Roman"/>
          <w:sz w:val="24"/>
          <w:szCs w:val="24"/>
        </w:rPr>
        <w:t>go</w:t>
      </w:r>
      <w:r w:rsidRPr="00814AAF">
        <w:rPr>
          <w:rFonts w:ascii="Times New Roman" w:hAnsi="Times New Roman" w:cs="Times New Roman"/>
          <w:sz w:val="24"/>
          <w:szCs w:val="24"/>
        </w:rPr>
        <w:t xml:space="preserve"> planowani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aktywnych form turystyki oraz imprez rekreacyjnych, organizowania, prowadzenia i sędziowania zawodów sportowych,</w:t>
      </w:r>
    </w:p>
    <w:p w14:paraId="738A957C" w14:textId="0B3F78DC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posiada umiejętność </w:t>
      </w:r>
      <w:r w:rsidRPr="00814AAF">
        <w:rPr>
          <w:rFonts w:ascii="Times New Roman" w:hAnsi="Times New Roman" w:cs="Times New Roman"/>
          <w:sz w:val="24"/>
          <w:szCs w:val="24"/>
        </w:rPr>
        <w:t>prowadzeni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dokumentacji dotyczącej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planowania </w:t>
      </w:r>
      <w:r w:rsidRPr="00814AAF">
        <w:rPr>
          <w:rFonts w:ascii="Times New Roman" w:hAnsi="Times New Roman" w:cs="Times New Roman"/>
          <w:sz w:val="24"/>
          <w:szCs w:val="24"/>
        </w:rPr>
        <w:t xml:space="preserve">pracy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dydaktycznej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i </w:t>
      </w:r>
      <w:r w:rsidRPr="00814AAF">
        <w:rPr>
          <w:rFonts w:ascii="Times New Roman" w:hAnsi="Times New Roman" w:cs="Times New Roman"/>
          <w:sz w:val="24"/>
          <w:szCs w:val="24"/>
        </w:rPr>
        <w:t>wychowawczej nauczyciela wychowania fizycznego w placówce oświatowej,</w:t>
      </w:r>
    </w:p>
    <w:p w14:paraId="26959A01" w14:textId="29FDE339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>umiejętnoś</w:t>
      </w:r>
      <w:r w:rsidR="00A92B26" w:rsidRPr="00814AAF">
        <w:rPr>
          <w:rFonts w:ascii="Times New Roman" w:hAnsi="Times New Roman" w:cs="Times New Roman"/>
          <w:sz w:val="24"/>
          <w:szCs w:val="24"/>
        </w:rPr>
        <w:t>ć</w:t>
      </w:r>
      <w:r w:rsidRPr="00814AAF">
        <w:rPr>
          <w:rFonts w:ascii="Times New Roman" w:hAnsi="Times New Roman" w:cs="Times New Roman"/>
          <w:sz w:val="24"/>
          <w:szCs w:val="24"/>
        </w:rPr>
        <w:t xml:space="preserve"> oceny rozwoju fizycznego ucznia, dokonywani</w:t>
      </w:r>
      <w:r w:rsidR="00A92B26" w:rsidRPr="00814AAF">
        <w:rPr>
          <w:rFonts w:ascii="Times New Roman" w:hAnsi="Times New Roman" w:cs="Times New Roman"/>
          <w:sz w:val="24"/>
          <w:szCs w:val="24"/>
        </w:rPr>
        <w:t>a</w:t>
      </w:r>
      <w:r w:rsidRPr="00814AAF">
        <w:rPr>
          <w:rFonts w:ascii="Times New Roman" w:hAnsi="Times New Roman" w:cs="Times New Roman"/>
          <w:sz w:val="24"/>
          <w:szCs w:val="24"/>
        </w:rPr>
        <w:t xml:space="preserve">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podstawowych </w:t>
      </w:r>
      <w:r w:rsidRPr="00814AAF">
        <w:rPr>
          <w:rFonts w:ascii="Times New Roman" w:hAnsi="Times New Roman" w:cs="Times New Roman"/>
          <w:sz w:val="24"/>
          <w:szCs w:val="24"/>
        </w:rPr>
        <w:t>pomiarów wskaźników budowy ciała oraz wskaźników fizjologicznych,</w:t>
      </w:r>
    </w:p>
    <w:p w14:paraId="5441D7D4" w14:textId="58EA8E86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zna </w:t>
      </w:r>
      <w:r w:rsidRPr="00814AAF">
        <w:rPr>
          <w:rFonts w:ascii="Times New Roman" w:hAnsi="Times New Roman" w:cs="Times New Roman"/>
          <w:sz w:val="24"/>
          <w:szCs w:val="24"/>
        </w:rPr>
        <w:t>specjalistyczną terminologię i wiedzę z zakresu wad postawy i reedukacji posturalnej</w:t>
      </w:r>
      <w:r w:rsidR="00A92B26" w:rsidRPr="00814AAF">
        <w:rPr>
          <w:rFonts w:ascii="Times New Roman" w:hAnsi="Times New Roman" w:cs="Times New Roman"/>
          <w:sz w:val="24"/>
          <w:szCs w:val="24"/>
        </w:rPr>
        <w:t>,</w:t>
      </w:r>
      <w:r w:rsidR="007F756A" w:rsidRPr="00814AAF">
        <w:rPr>
          <w:rFonts w:ascii="Times New Roman" w:hAnsi="Times New Roman" w:cs="Times New Roman"/>
          <w:sz w:val="24"/>
          <w:szCs w:val="24"/>
        </w:rPr>
        <w:t xml:space="preserve"> jest przygotowany do prowadzenia zajęć korekcyjnych,</w:t>
      </w:r>
    </w:p>
    <w:p w14:paraId="7D01B415" w14:textId="3F55A353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>wiedzę z zakresu promocji zdrowia, wychowania zdrowotnego, ochrony środowiska</w:t>
      </w:r>
      <w:r w:rsidR="007F756A" w:rsidRPr="00814AAF">
        <w:rPr>
          <w:rFonts w:ascii="Times New Roman" w:hAnsi="Times New Roman" w:cs="Times New Roman"/>
          <w:sz w:val="24"/>
          <w:szCs w:val="24"/>
        </w:rPr>
        <w:t>,</w:t>
      </w:r>
      <w:r w:rsidRPr="00814A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68230" w14:textId="5281E846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A92B26" w:rsidRPr="00814AAF">
        <w:rPr>
          <w:rFonts w:ascii="Times New Roman" w:hAnsi="Times New Roman" w:cs="Times New Roman"/>
          <w:sz w:val="24"/>
          <w:szCs w:val="24"/>
        </w:rPr>
        <w:t xml:space="preserve">widzi </w:t>
      </w:r>
      <w:r w:rsidRPr="00814AAF">
        <w:rPr>
          <w:rFonts w:ascii="Times New Roman" w:hAnsi="Times New Roman" w:cs="Times New Roman"/>
          <w:sz w:val="24"/>
          <w:szCs w:val="24"/>
        </w:rPr>
        <w:t xml:space="preserve">potrzebę dbałości o swój poziom sprawności fizycznej niezbędnej do prawidłowego demonstrowania ćwiczeń fizycznych, promowania zdrowego stylu życia oraz kształtowania postaw prozdrowotnych i </w:t>
      </w:r>
      <w:proofErr w:type="spellStart"/>
      <w:r w:rsidRPr="00814AAF">
        <w:rPr>
          <w:rFonts w:ascii="Times New Roman" w:hAnsi="Times New Roman" w:cs="Times New Roman"/>
          <w:sz w:val="24"/>
          <w:szCs w:val="24"/>
        </w:rPr>
        <w:t>prosomatycznych</w:t>
      </w:r>
      <w:proofErr w:type="spellEnd"/>
      <w:r w:rsidRPr="00814AAF">
        <w:rPr>
          <w:rFonts w:ascii="Times New Roman" w:hAnsi="Times New Roman" w:cs="Times New Roman"/>
          <w:sz w:val="24"/>
          <w:szCs w:val="24"/>
        </w:rPr>
        <w:t>,</w:t>
      </w:r>
    </w:p>
    <w:p w14:paraId="15F8B523" w14:textId="1A7537EC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</w:t>
      </w:r>
      <w:r w:rsidR="007F756A" w:rsidRPr="00814AAF">
        <w:rPr>
          <w:rFonts w:ascii="Times New Roman" w:hAnsi="Times New Roman" w:cs="Times New Roman"/>
          <w:sz w:val="24"/>
          <w:szCs w:val="24"/>
        </w:rPr>
        <w:t xml:space="preserve">posiada </w:t>
      </w:r>
      <w:r w:rsidRPr="00814AAF">
        <w:rPr>
          <w:rFonts w:ascii="Times New Roman" w:hAnsi="Times New Roman" w:cs="Times New Roman"/>
          <w:sz w:val="24"/>
          <w:szCs w:val="24"/>
        </w:rPr>
        <w:t>przekonanie o sensie, wartości i potrzebie podejmowania działań edukacyjnych, zachowywania się w sposób profesjonalny; odpowiedzialnego przygotowania się do zajęć, gotowość do podejmowania wyzwań zawodowych.</w:t>
      </w:r>
    </w:p>
    <w:p w14:paraId="6F3B71BD" w14:textId="77777777" w:rsidR="00B32C04" w:rsidRPr="00814AAF" w:rsidRDefault="00B32C04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>W programie kształcenia uwzględniono standard kształcenia przygotowujący do wykonywania zawodu nauczyciela w zakresie przygotowania psychologiczno-pedagogicznego.</w:t>
      </w:r>
    </w:p>
    <w:p w14:paraId="0149C9F9" w14:textId="528FBC66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>Absolwen</w:t>
      </w:r>
      <w:r w:rsidR="00657E66" w:rsidRPr="00814AAF">
        <w:rPr>
          <w:rFonts w:ascii="Times New Roman" w:hAnsi="Times New Roman" w:cs="Times New Roman"/>
          <w:sz w:val="24"/>
          <w:szCs w:val="24"/>
        </w:rPr>
        <w:t>t</w:t>
      </w:r>
      <w:r w:rsidRPr="00814AAF">
        <w:rPr>
          <w:rFonts w:ascii="Times New Roman" w:hAnsi="Times New Roman" w:cs="Times New Roman"/>
          <w:sz w:val="24"/>
          <w:szCs w:val="24"/>
        </w:rPr>
        <w:t xml:space="preserve"> zna język obcy na poziomie biegłości B2 Europejskiego Systemu Opisu Kształcenia Językowego Rady Europy.</w:t>
      </w:r>
    </w:p>
    <w:p w14:paraId="06D60929" w14:textId="25D1EA65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Studia I stopnia na kierunku Wychowanie Fizyczne </w:t>
      </w:r>
      <w:r w:rsidR="00657E66" w:rsidRPr="00814AAF">
        <w:rPr>
          <w:rFonts w:ascii="Times New Roman" w:hAnsi="Times New Roman" w:cs="Times New Roman"/>
          <w:sz w:val="24"/>
          <w:szCs w:val="24"/>
        </w:rPr>
        <w:t xml:space="preserve">stanowią pierwszy etap kształcenia przygotowującego do wykonywania zawodu nauczyciela do podejmowania działań w obszarze </w:t>
      </w:r>
      <w:r w:rsidR="00657E66" w:rsidRPr="00814AAF">
        <w:rPr>
          <w:rFonts w:ascii="Times New Roman" w:hAnsi="Times New Roman" w:cs="Times New Roman"/>
          <w:sz w:val="24"/>
          <w:szCs w:val="24"/>
        </w:rPr>
        <w:lastRenderedPageBreak/>
        <w:t xml:space="preserve">kultury fizycznej w klubach sportowych, związkach i stowarzyszeniach sportowych oraz instytucjach samorządowych i państwowych. </w:t>
      </w:r>
      <w:r w:rsidRPr="00814AAF">
        <w:rPr>
          <w:rFonts w:ascii="Times New Roman" w:hAnsi="Times New Roman" w:cs="Times New Roman"/>
          <w:sz w:val="24"/>
          <w:szCs w:val="24"/>
        </w:rPr>
        <w:t xml:space="preserve">Są podstawą do podjęcia studiów II stopnia na </w:t>
      </w:r>
      <w:r w:rsidR="00657E66" w:rsidRPr="00814AAF">
        <w:rPr>
          <w:rFonts w:ascii="Times New Roman" w:hAnsi="Times New Roman" w:cs="Times New Roman"/>
          <w:sz w:val="24"/>
          <w:szCs w:val="24"/>
        </w:rPr>
        <w:t>kierunku Wychowanie Fizyczne.</w:t>
      </w:r>
    </w:p>
    <w:p w14:paraId="5C2A2A1C" w14:textId="77777777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E4CB3" w14:textId="77777777" w:rsidR="00A55488" w:rsidRPr="00814AAF" w:rsidRDefault="00A55488" w:rsidP="00814AA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D9D87" w14:textId="22262E46" w:rsidR="003778D2" w:rsidRPr="00814AAF" w:rsidRDefault="003778D2" w:rsidP="00814AA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AAF">
        <w:rPr>
          <w:rFonts w:ascii="Times New Roman" w:hAnsi="Times New Roman" w:cs="Times New Roman"/>
          <w:b/>
          <w:bCs/>
          <w:sz w:val="28"/>
          <w:szCs w:val="28"/>
        </w:rPr>
        <w:t>SYLWETKA ABSOLWENTA STUDIÓW II STOPNIA</w:t>
      </w:r>
    </w:p>
    <w:p w14:paraId="426119C3" w14:textId="77777777" w:rsidR="003778D2" w:rsidRPr="00814AAF" w:rsidRDefault="003778D2" w:rsidP="00814AA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AAF">
        <w:rPr>
          <w:rFonts w:ascii="Times New Roman" w:hAnsi="Times New Roman" w:cs="Times New Roman"/>
          <w:b/>
          <w:bCs/>
          <w:sz w:val="28"/>
          <w:szCs w:val="28"/>
        </w:rPr>
        <w:t>kierunku WYCHOWANIE FIZYCZNE</w:t>
      </w:r>
    </w:p>
    <w:p w14:paraId="774B1D55" w14:textId="1D0C5575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Absolwent posiada wiedzę z nauk o zdrowiu, o kulturze fizycznej, nauk społecznych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Pr="00814AAF">
        <w:rPr>
          <w:rFonts w:ascii="Times New Roman" w:hAnsi="Times New Roman" w:cs="Times New Roman"/>
          <w:sz w:val="24"/>
          <w:szCs w:val="24"/>
        </w:rPr>
        <w:t>i humanistycznych oraz praktyczne umiejętności zdobyte w czasie ćwiczeń i praktyk studenckich</w:t>
      </w:r>
      <w:r w:rsidR="00875128" w:rsidRPr="00814AAF">
        <w:rPr>
          <w:rFonts w:ascii="Times New Roman" w:hAnsi="Times New Roman" w:cs="Times New Roman"/>
          <w:sz w:val="24"/>
          <w:szCs w:val="24"/>
        </w:rPr>
        <w:t xml:space="preserve"> na kolejnych etapach edukacyjnych</w:t>
      </w:r>
      <w:r w:rsidRPr="00814AAF">
        <w:rPr>
          <w:rFonts w:ascii="Times New Roman" w:hAnsi="Times New Roman" w:cs="Times New Roman"/>
          <w:sz w:val="24"/>
          <w:szCs w:val="24"/>
        </w:rPr>
        <w:t>, w tym:</w:t>
      </w:r>
    </w:p>
    <w:p w14:paraId="17B142A3" w14:textId="77777777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softHyphen/>
        <w:t xml:space="preserve">- wiedzę merytoryczną z zakresu techniki i metodyki nauczania gier zespołowych i sportów indywidualnych, </w:t>
      </w:r>
    </w:p>
    <w:p w14:paraId="06562B54" w14:textId="7D37328E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- umiejętności techniczne i taktyczne oraz ruchowe w zakresie sportów indywidualnych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Pr="00814AAF">
        <w:rPr>
          <w:rFonts w:ascii="Times New Roman" w:hAnsi="Times New Roman" w:cs="Times New Roman"/>
          <w:sz w:val="24"/>
          <w:szCs w:val="24"/>
        </w:rPr>
        <w:t xml:space="preserve">i zespołowych </w:t>
      </w:r>
      <w:r w:rsidRPr="00814AAF">
        <w:rPr>
          <w:rFonts w:ascii="Times New Roman" w:hAnsi="Times New Roman" w:cs="Times New Roman"/>
          <w:bCs/>
          <w:sz w:val="24"/>
          <w:szCs w:val="24"/>
        </w:rPr>
        <w:t>dające możliwość prawidłowej demonstracji,</w:t>
      </w:r>
    </w:p>
    <w:p w14:paraId="32C8ED43" w14:textId="77777777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F">
        <w:rPr>
          <w:rFonts w:ascii="Times New Roman" w:hAnsi="Times New Roman" w:cs="Times New Roman"/>
          <w:bCs/>
          <w:sz w:val="24"/>
          <w:szCs w:val="24"/>
        </w:rPr>
        <w:t xml:space="preserve">- umiejętność indywidualizowania zadań i dostosowywania treści i metod kształcenia dla poszczególnych uczniów w zależności od ich potrzeb i możliwości, w tym uczniów ze specjalnymi potrzebami edukacyjnymi, </w:t>
      </w:r>
    </w:p>
    <w:p w14:paraId="61430292" w14:textId="77777777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4AAF">
        <w:rPr>
          <w:rFonts w:ascii="Times New Roman" w:hAnsi="Times New Roman" w:cs="Times New Roman"/>
          <w:bCs/>
          <w:sz w:val="24"/>
          <w:szCs w:val="24"/>
        </w:rPr>
        <w:t xml:space="preserve">- umiejętność </w:t>
      </w:r>
      <w:r w:rsidRPr="00814AAF">
        <w:rPr>
          <w:rFonts w:ascii="Times New Roman" w:hAnsi="Times New Roman" w:cs="Times New Roman"/>
          <w:sz w:val="24"/>
          <w:szCs w:val="24"/>
        </w:rPr>
        <w:t>samodzielnego planowania aktywnych form turystyki oraz imprez rekreacyjnych, organizowania, prowadzenia i sędziowania zawodów sportowych.</w:t>
      </w:r>
    </w:p>
    <w:p w14:paraId="5A419394" w14:textId="499B759C" w:rsidR="003778D2" w:rsidRPr="00814AAF" w:rsidRDefault="003778D2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Po wybraniu grupy przedmiotów w zakresu </w:t>
      </w:r>
      <w:r w:rsidRPr="00814AAF">
        <w:rPr>
          <w:rFonts w:ascii="Times New Roman" w:hAnsi="Times New Roman" w:cs="Times New Roman"/>
          <w:i/>
          <w:iCs/>
          <w:sz w:val="24"/>
          <w:szCs w:val="24"/>
        </w:rPr>
        <w:t>trenera personalnego</w:t>
      </w:r>
      <w:r w:rsidRPr="00814AAF">
        <w:rPr>
          <w:rFonts w:ascii="Times New Roman" w:hAnsi="Times New Roman" w:cs="Times New Roman"/>
          <w:sz w:val="24"/>
          <w:szCs w:val="24"/>
        </w:rPr>
        <w:t xml:space="preserve">, absolwent jest przygotowany do przeprowadzania indywidualnych treningów uwzględniających potrzeby </w:t>
      </w:r>
      <w:r w:rsidR="00814AAF">
        <w:rPr>
          <w:rFonts w:ascii="Times New Roman" w:hAnsi="Times New Roman" w:cs="Times New Roman"/>
          <w:sz w:val="24"/>
          <w:szCs w:val="24"/>
        </w:rPr>
        <w:br/>
      </w:r>
      <w:r w:rsidRPr="00814AAF">
        <w:rPr>
          <w:rFonts w:ascii="Times New Roman" w:hAnsi="Times New Roman" w:cs="Times New Roman"/>
          <w:sz w:val="24"/>
          <w:szCs w:val="24"/>
        </w:rPr>
        <w:t xml:space="preserve">i sprawność fizyczną osób zainteresowanych zmianą stylu życia. </w:t>
      </w:r>
    </w:p>
    <w:p w14:paraId="20C782EA" w14:textId="77777777" w:rsidR="003778D2" w:rsidRPr="00814AAF" w:rsidRDefault="003778D2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Po wybraniu grupy przedmiotów z zakresu </w:t>
      </w:r>
      <w:r w:rsidRPr="00814AAF">
        <w:rPr>
          <w:rFonts w:ascii="Times New Roman" w:hAnsi="Times New Roman" w:cs="Times New Roman"/>
          <w:i/>
          <w:iCs/>
          <w:sz w:val="24"/>
          <w:szCs w:val="24"/>
        </w:rPr>
        <w:t>odnowy biologicznej</w:t>
      </w:r>
      <w:r w:rsidRPr="00814AAF">
        <w:rPr>
          <w:rFonts w:ascii="Times New Roman" w:hAnsi="Times New Roman" w:cs="Times New Roman"/>
          <w:sz w:val="24"/>
          <w:szCs w:val="24"/>
        </w:rPr>
        <w:t xml:space="preserve">, absolwent jest przygotowany do stosowania wybranych metod odnowy biologicznej, realizacji zadań </w:t>
      </w:r>
      <w:proofErr w:type="spellStart"/>
      <w:r w:rsidRPr="00814AAF">
        <w:rPr>
          <w:rFonts w:ascii="Times New Roman" w:hAnsi="Times New Roman" w:cs="Times New Roman"/>
          <w:sz w:val="24"/>
          <w:szCs w:val="24"/>
        </w:rPr>
        <w:t>bio</w:t>
      </w:r>
      <w:proofErr w:type="spellEnd"/>
      <w:r w:rsidRPr="00814AAF">
        <w:rPr>
          <w:rFonts w:ascii="Times New Roman" w:hAnsi="Times New Roman" w:cs="Times New Roman"/>
          <w:sz w:val="24"/>
          <w:szCs w:val="24"/>
        </w:rPr>
        <w:t>-regeneracji, czyli aktywizacji procesów wypoczynkowych (np. masaże), profilaktyki i umiejętności niwelowania przeciążeń pierwotnych, hartowania organizmu w warunkach środowiskowych.</w:t>
      </w:r>
    </w:p>
    <w:p w14:paraId="224CE873" w14:textId="77777777" w:rsidR="003F2F6B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Absolwent zna język obcy określony dla poziomu B2+ Europejskiego Systemu Opisu Kształcenia Językowego Rady Europy. </w:t>
      </w:r>
    </w:p>
    <w:p w14:paraId="20F5FEEF" w14:textId="61969B7D" w:rsidR="003778D2" w:rsidRPr="00814AAF" w:rsidRDefault="003F2F6B" w:rsidP="00814A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 xml:space="preserve">Absolwent studiów II stopnia na kierunku wychowanie fizyczne w Uniwersytecie Jana Kochanowskiego w Kielcach jest przygotowany do podjęcia pracy jako nauczyciel wychowania fizycznego na wszystkich poziomach edukacji (zgodnie ze standardami kształcenia nauczycieli) oraz instytucjach kultury fizycznej, zgodnie z warunkami uzyskiwania kwalifikacji zawodowych w sporcie określonymi przez ministra właściwego do spraw kultury fizycznej. </w:t>
      </w:r>
    </w:p>
    <w:p w14:paraId="2B862349" w14:textId="6A259A1C" w:rsidR="003778D2" w:rsidRPr="00814AAF" w:rsidRDefault="00875128" w:rsidP="00814AAF">
      <w:pPr>
        <w:jc w:val="both"/>
        <w:rPr>
          <w:rFonts w:ascii="Times New Roman" w:hAnsi="Times New Roman" w:cs="Times New Roman"/>
          <w:sz w:val="24"/>
          <w:szCs w:val="24"/>
        </w:rPr>
      </w:pPr>
      <w:r w:rsidRPr="00814AAF">
        <w:rPr>
          <w:rFonts w:ascii="Times New Roman" w:hAnsi="Times New Roman" w:cs="Times New Roman"/>
          <w:sz w:val="24"/>
          <w:szCs w:val="24"/>
        </w:rPr>
        <w:t>Absolwent j</w:t>
      </w:r>
      <w:r w:rsidR="003778D2" w:rsidRPr="00814AAF">
        <w:rPr>
          <w:rFonts w:ascii="Times New Roman" w:hAnsi="Times New Roman" w:cs="Times New Roman"/>
          <w:sz w:val="24"/>
          <w:szCs w:val="24"/>
        </w:rPr>
        <w:t>est przygotowany do podjęcia studiów trzeciego stopnia.</w:t>
      </w:r>
    </w:p>
    <w:p w14:paraId="14317843" w14:textId="77777777" w:rsidR="001F28B5" w:rsidRPr="00814AAF" w:rsidRDefault="001F28B5" w:rsidP="00814AAF">
      <w:pPr>
        <w:jc w:val="both"/>
        <w:rPr>
          <w:rStyle w:val="CharacterStyle2"/>
          <w:rFonts w:ascii="Calibri" w:eastAsia="Calibri" w:hAnsi="Calibri" w:cs="Calibri"/>
          <w:noProof w:val="0"/>
          <w:color w:val="auto"/>
          <w:sz w:val="24"/>
          <w:szCs w:val="24"/>
        </w:rPr>
      </w:pPr>
    </w:p>
    <w:sectPr w:rsidR="001F28B5" w:rsidRPr="00814AAF" w:rsidSect="00D138BB">
      <w:pgSz w:w="11908" w:h="16833"/>
      <w:pgMar w:top="1440" w:right="1440" w:bottom="1440" w:left="144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B3C62"/>
    <w:multiLevelType w:val="multilevel"/>
    <w:tmpl w:val="F57AF92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6DF42F7"/>
    <w:multiLevelType w:val="multilevel"/>
    <w:tmpl w:val="8F181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/>
      </w:rPr>
    </w:lvl>
  </w:abstractNum>
  <w:abstractNum w:abstractNumId="2" w15:restartNumberingAfterBreak="0">
    <w:nsid w:val="3C165F94"/>
    <w:multiLevelType w:val="hybridMultilevel"/>
    <w:tmpl w:val="D66463C4"/>
    <w:lvl w:ilvl="0" w:tplc="04B0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7BBE"/>
    <w:multiLevelType w:val="multilevel"/>
    <w:tmpl w:val="0C14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FD7F7E"/>
    <w:multiLevelType w:val="hybridMultilevel"/>
    <w:tmpl w:val="A3DCCFB4"/>
    <w:lvl w:ilvl="0" w:tplc="04B04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2E70"/>
    <w:multiLevelType w:val="hybridMultilevel"/>
    <w:tmpl w:val="8D42A136"/>
    <w:lvl w:ilvl="0" w:tplc="04B049E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46947855">
    <w:abstractNumId w:val="3"/>
  </w:num>
  <w:num w:numId="2" w16cid:durableId="1341196938">
    <w:abstractNumId w:val="5"/>
  </w:num>
  <w:num w:numId="3" w16cid:durableId="1820069712">
    <w:abstractNumId w:val="1"/>
  </w:num>
  <w:num w:numId="4" w16cid:durableId="202906143">
    <w:abstractNumId w:val="0"/>
  </w:num>
  <w:num w:numId="5" w16cid:durableId="913855162">
    <w:abstractNumId w:val="2"/>
  </w:num>
  <w:num w:numId="6" w16cid:durableId="1912621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41"/>
    <w:rsid w:val="001F28B5"/>
    <w:rsid w:val="0022379B"/>
    <w:rsid w:val="002A1E11"/>
    <w:rsid w:val="002B4604"/>
    <w:rsid w:val="002F21C3"/>
    <w:rsid w:val="00320C8C"/>
    <w:rsid w:val="003778D2"/>
    <w:rsid w:val="003F2F6B"/>
    <w:rsid w:val="00657E66"/>
    <w:rsid w:val="006A4FBE"/>
    <w:rsid w:val="007F756A"/>
    <w:rsid w:val="00814AAF"/>
    <w:rsid w:val="00875128"/>
    <w:rsid w:val="009620D6"/>
    <w:rsid w:val="00A55488"/>
    <w:rsid w:val="00A92B26"/>
    <w:rsid w:val="00B171AE"/>
    <w:rsid w:val="00B32C04"/>
    <w:rsid w:val="00B47641"/>
    <w:rsid w:val="00C277DF"/>
    <w:rsid w:val="00D1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DB6C72"/>
  <w15:docId w15:val="{E9F4BFA6-2C56-4DA4-8AB2-F3AAD10F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Style0">
    <w:name w:val="ParagraphStyle0"/>
    <w:hidden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D3D3D3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</w:pPr>
  </w:style>
  <w:style w:type="paragraph" w:customStyle="1" w:styleId="ParagraphStyle5">
    <w:name w:val="ParagraphStyle5"/>
    <w:hidden/>
    <w:pPr>
      <w:jc w:val="right"/>
    </w:pPr>
  </w:style>
  <w:style w:type="paragraph" w:customStyle="1" w:styleId="ParagraphStyle6">
    <w:name w:val="ParagraphStyle6"/>
    <w:hidden/>
    <w:pPr>
      <w:pBdr>
        <w:top w:val="single" w:sz="6" w:space="0" w:color="A9A9A9"/>
        <w:left w:val="single" w:sz="6" w:space="0" w:color="A9A9A9"/>
        <w:bottom w:val="single" w:sz="6" w:space="0" w:color="A9A9A9"/>
        <w:right w:val="single" w:sz="6" w:space="0" w:color="A9A9A9"/>
      </w:pBdr>
      <w:shd w:val="clear" w:color="auto" w:fill="FFFFFF"/>
      <w:jc w:val="center"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">
    <w:name w:val="CharacterStyle1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Pr>
      <w:rFonts w:ascii="Tahoma" w:eastAsia="Tahoma" w:hAnsi="Tahoma" w:cs="Tahom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Tahoma" w:eastAsia="Tahoma" w:hAnsi="Tahoma" w:cs="Tahoma"/>
      <w:noProof/>
      <w:color w:val="000000"/>
      <w:sz w:val="22"/>
      <w:szCs w:val="22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2F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Tofil</dc:creator>
  <cp:lastModifiedBy>Magdalena Tofil</cp:lastModifiedBy>
  <cp:revision>2</cp:revision>
  <dcterms:created xsi:type="dcterms:W3CDTF">2024-03-25T12:26:00Z</dcterms:created>
  <dcterms:modified xsi:type="dcterms:W3CDTF">2024-03-25T12:26:00Z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21.1.6.0</vt:lpwstr>
  </property>
</Properties>
</file>